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30319">
        <w:rPr>
          <w:rStyle w:val="Barcode"/>
          <w:color w:val="000000"/>
          <w:sz w:val="24"/>
          <w:szCs w:val="24"/>
          <w:lang w:val="en-US"/>
        </w:rPr>
        <w:t xml:space="preserve">5 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», именуемое в дальнейшем «Заказчик», в лице директора 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ТЭЦ-15 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 xml:space="preserve">филиала «Невский» </w:t>
      </w:r>
      <w:r w:rsidR="007F7E2D">
        <w:rPr>
          <w:color w:val="000000"/>
          <w:sz w:val="24"/>
          <w:szCs w:val="24"/>
          <w:shd w:val="clear" w:color="auto" w:fill="FFFFFF"/>
          <w:lang w:eastAsia="en-US"/>
        </w:rPr>
        <w:t>Сидорова Александра Юрьевича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694AB3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694AB3" w:rsidRPr="00694AB3">
        <w:rPr>
          <w:color w:val="000000"/>
          <w:sz w:val="24"/>
          <w:szCs w:val="24"/>
          <w:shd w:val="clear" w:color="auto" w:fill="FFFFFF"/>
          <w:lang w:eastAsia="en-US"/>
        </w:rPr>
        <w:t>182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694AB3" w:rsidRPr="00694AB3">
        <w:rPr>
          <w:color w:val="000000"/>
          <w:sz w:val="24"/>
          <w:szCs w:val="24"/>
          <w:shd w:val="clear" w:color="auto" w:fill="FFFFFF"/>
          <w:lang w:eastAsia="en-US"/>
        </w:rPr>
        <w:t>5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694AB3" w:rsidRPr="00694AB3">
        <w:rPr>
          <w:color w:val="000000"/>
          <w:sz w:val="24"/>
          <w:szCs w:val="24"/>
          <w:shd w:val="clear" w:color="auto" w:fill="FFFFFF"/>
          <w:lang w:eastAsia="en-US"/>
        </w:rPr>
        <w:t xml:space="preserve">5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ТЭЦ-15 филиала «Невский» 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0319"/>
    <w:rsid w:val="00634A0D"/>
    <w:rsid w:val="006406C5"/>
    <w:rsid w:val="006510FD"/>
    <w:rsid w:val="00652AEB"/>
    <w:rsid w:val="006660E1"/>
    <w:rsid w:val="00685ADD"/>
    <w:rsid w:val="00687D76"/>
    <w:rsid w:val="00694AB3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purl.org/dc/elements/1.1/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86FC22-440B-42B4-8566-565DD02C1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3</cp:revision>
  <cp:lastPrinted>2015-02-12T07:32:00Z</cp:lastPrinted>
  <dcterms:created xsi:type="dcterms:W3CDTF">2015-02-03T11:45:00Z</dcterms:created>
  <dcterms:modified xsi:type="dcterms:W3CDTF">2015-02-12T07:32:00Z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